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FE0D" w14:textId="13087C20" w:rsidR="00FC3205" w:rsidRPr="00752085" w:rsidRDefault="00FC3205" w:rsidP="00FC3205">
      <w:pPr>
        <w:autoSpaceDE w:val="0"/>
        <w:autoSpaceDN w:val="0"/>
        <w:adjustRightInd w:val="0"/>
        <w:spacing w:line="240" w:lineRule="auto"/>
        <w:ind w:right="96"/>
        <w:jc w:val="both"/>
        <w:rPr>
          <w:rFonts w:ascii="Tahoma" w:hAnsi="Tahoma" w:cs="Tahoma"/>
        </w:rPr>
      </w:pPr>
      <w:r w:rsidRPr="00752085">
        <w:rPr>
          <w:rFonts w:ascii="Tahoma" w:hAnsi="Tahoma" w:cs="Tahoma"/>
        </w:rPr>
        <w:t>(</w:t>
      </w:r>
      <w:r w:rsidRPr="00752085">
        <w:rPr>
          <w:rFonts w:ascii="Tahoma" w:eastAsia="Times New Roman" w:hAnsi="Tahoma" w:cs="Tahoma"/>
          <w:b/>
        </w:rPr>
        <w:t xml:space="preserve">MODELLO di ADESIONE e MANIFESTAZIONE Di INTERESSE alla PROCEDURA di SELEZIONE </w:t>
      </w:r>
      <w:r>
        <w:rPr>
          <w:rFonts w:ascii="Tahoma" w:eastAsia="Times New Roman" w:hAnsi="Tahoma" w:cs="Tahoma"/>
          <w:b/>
        </w:rPr>
        <w:t>DELLA FLEGREA LAVORO SPA)</w:t>
      </w:r>
      <w:r w:rsidRPr="00752085">
        <w:rPr>
          <w:rFonts w:ascii="Tahoma" w:eastAsia="Times New Roman" w:hAnsi="Tahoma" w:cs="Tahoma"/>
          <w:b/>
        </w:rPr>
        <w:t xml:space="preserve"> </w:t>
      </w:r>
    </w:p>
    <w:p w14:paraId="79B37BA7" w14:textId="77777777" w:rsidR="00FC3205" w:rsidRDefault="00FC3205" w:rsidP="00FC3205">
      <w:pPr>
        <w:spacing w:line="240" w:lineRule="exact"/>
        <w:ind w:left="5954"/>
        <w:rPr>
          <w:rFonts w:ascii="Tahoma" w:hAnsi="Tahoma" w:cs="Tahoma"/>
        </w:rPr>
      </w:pPr>
    </w:p>
    <w:p w14:paraId="6DEB4356" w14:textId="13B74A8B" w:rsidR="00FC3205" w:rsidRPr="00752085" w:rsidRDefault="00FC3205" w:rsidP="00FC3205">
      <w:pPr>
        <w:spacing w:line="240" w:lineRule="exact"/>
        <w:ind w:left="5954"/>
        <w:rPr>
          <w:rFonts w:ascii="Tahoma" w:hAnsi="Tahoma" w:cs="Tahoma"/>
        </w:rPr>
      </w:pPr>
      <w:r w:rsidRPr="00752085">
        <w:rPr>
          <w:rFonts w:ascii="Tahoma" w:hAnsi="Tahoma" w:cs="Tahoma"/>
        </w:rPr>
        <w:t>Alla</w:t>
      </w:r>
      <w:r>
        <w:rPr>
          <w:rFonts w:ascii="Tahoma" w:hAnsi="Tahoma" w:cs="Tahoma"/>
        </w:rPr>
        <w:t xml:space="preserve"> FLEGREA LAVORO </w:t>
      </w:r>
      <w:r w:rsidRPr="00752085">
        <w:rPr>
          <w:rFonts w:ascii="Tahoma" w:hAnsi="Tahoma" w:cs="Tahoma"/>
        </w:rPr>
        <w:t>SPA</w:t>
      </w:r>
    </w:p>
    <w:p w14:paraId="6E94C023" w14:textId="77777777" w:rsidR="00FC3205" w:rsidRPr="00752085" w:rsidRDefault="00FC3205" w:rsidP="00FC3205">
      <w:pPr>
        <w:pStyle w:val="TESTO"/>
        <w:autoSpaceDE/>
        <w:autoSpaceDN/>
        <w:spacing w:line="240" w:lineRule="exact"/>
        <w:rPr>
          <w:rFonts w:ascii="Tahoma" w:hAnsi="Tahoma" w:cs="Tahoma"/>
          <w:b/>
          <w:noProof w:val="0"/>
          <w:sz w:val="22"/>
          <w:szCs w:val="22"/>
        </w:rPr>
      </w:pPr>
    </w:p>
    <w:p w14:paraId="5B9BFDA4" w14:textId="6D95512A" w:rsidR="00FC3205" w:rsidRPr="00752085" w:rsidRDefault="00FC3205" w:rsidP="00FC3205">
      <w:pPr>
        <w:spacing w:line="240" w:lineRule="auto"/>
        <w:jc w:val="both"/>
        <w:rPr>
          <w:rFonts w:ascii="Tahoma" w:hAnsi="Tahoma" w:cs="Tahoma"/>
          <w:b/>
        </w:rPr>
      </w:pPr>
      <w:r w:rsidRPr="00752085">
        <w:rPr>
          <w:rFonts w:ascii="Tahoma" w:hAnsi="Tahoma" w:cs="Tahoma"/>
          <w:b/>
        </w:rPr>
        <w:t>Oggetto: Selezione comparativa, riservata ai lavoratori attualmente in</w:t>
      </w:r>
      <w:r>
        <w:rPr>
          <w:rFonts w:ascii="Tahoma" w:hAnsi="Tahoma" w:cs="Tahoma"/>
          <w:b/>
        </w:rPr>
        <w:t xml:space="preserve"> forza presso FLEGREA LAVORO </w:t>
      </w:r>
      <w:r w:rsidRPr="00752085">
        <w:rPr>
          <w:rFonts w:ascii="Tahoma" w:hAnsi="Tahoma" w:cs="Tahoma"/>
          <w:b/>
        </w:rPr>
        <w:t xml:space="preserve">SpA mediante TITOLI Colloquio attitudinale </w:t>
      </w:r>
      <w:r w:rsidR="009F56E2">
        <w:rPr>
          <w:rFonts w:ascii="Tahoma" w:hAnsi="Tahoma" w:cs="Tahoma"/>
          <w:b/>
        </w:rPr>
        <w:t>e prova pratica</w:t>
      </w:r>
      <w:r w:rsidRPr="00752085">
        <w:rPr>
          <w:rFonts w:ascii="Tahoma" w:hAnsi="Tahoma" w:cs="Tahoma"/>
          <w:b/>
        </w:rPr>
        <w:t xml:space="preserve"> per l’acquisizione di profili professionali</w:t>
      </w:r>
      <w:r>
        <w:rPr>
          <w:rFonts w:ascii="Tahoma" w:hAnsi="Tahoma" w:cs="Tahoma"/>
          <w:b/>
          <w:bCs/>
          <w:iCs/>
        </w:rPr>
        <w:t xml:space="preserve"> mediante passaggio di livello </w:t>
      </w:r>
    </w:p>
    <w:p w14:paraId="6430E9FC" w14:textId="77777777" w:rsidR="00FC3205" w:rsidRPr="00752085" w:rsidRDefault="00FC3205" w:rsidP="00FD17FB">
      <w:pPr>
        <w:spacing w:line="240" w:lineRule="exact"/>
        <w:jc w:val="both"/>
        <w:rPr>
          <w:rFonts w:ascii="Tahoma" w:hAnsi="Tahoma" w:cs="Tahoma"/>
        </w:rPr>
      </w:pPr>
    </w:p>
    <w:p w14:paraId="438D4E86" w14:textId="77777777" w:rsidR="00FC3205" w:rsidRPr="00752085" w:rsidRDefault="00FC3205" w:rsidP="00FC3205">
      <w:pPr>
        <w:spacing w:line="240" w:lineRule="exact"/>
        <w:ind w:left="851" w:hanging="851"/>
        <w:jc w:val="both"/>
        <w:rPr>
          <w:rFonts w:ascii="Tahoma" w:hAnsi="Tahoma" w:cs="Tahoma"/>
        </w:rPr>
      </w:pPr>
      <w:r w:rsidRPr="00752085">
        <w:rPr>
          <w:rFonts w:ascii="Tahoma" w:hAnsi="Tahoma" w:cs="Tahoma"/>
        </w:rPr>
        <w:t>Io sottoscritto/a ………………………………………………………………………………………..…….</w:t>
      </w:r>
    </w:p>
    <w:p w14:paraId="1F0A4CB0" w14:textId="77777777" w:rsidR="00FC3205" w:rsidRPr="00752085" w:rsidRDefault="00FC3205" w:rsidP="00FC3205">
      <w:pPr>
        <w:spacing w:line="240" w:lineRule="exact"/>
        <w:ind w:left="851" w:hanging="851"/>
        <w:jc w:val="both"/>
        <w:rPr>
          <w:rFonts w:ascii="Tahoma" w:hAnsi="Tahoma" w:cs="Tahoma"/>
          <w:i/>
        </w:rPr>
      </w:pPr>
      <w:r w:rsidRPr="00752085">
        <w:rPr>
          <w:rFonts w:ascii="Tahoma" w:hAnsi="Tahoma" w:cs="Tahoma"/>
        </w:rPr>
        <w:t xml:space="preserve">                                          </w:t>
      </w:r>
      <w:r w:rsidRPr="00752085">
        <w:rPr>
          <w:rFonts w:ascii="Tahoma" w:hAnsi="Tahoma" w:cs="Tahoma"/>
          <w:i/>
        </w:rPr>
        <w:t>(cognome)</w:t>
      </w:r>
      <w:r w:rsidRPr="00752085">
        <w:rPr>
          <w:rFonts w:ascii="Tahoma" w:hAnsi="Tahoma" w:cs="Tahoma"/>
          <w:i/>
        </w:rPr>
        <w:tab/>
        <w:t xml:space="preserve">                                             (nome)</w:t>
      </w:r>
    </w:p>
    <w:p w14:paraId="692CC5E4" w14:textId="77777777" w:rsidR="00FC3205" w:rsidRPr="00752085" w:rsidRDefault="00FC3205" w:rsidP="00FC3205">
      <w:pPr>
        <w:pStyle w:val="Rientrocorpodeltesto"/>
        <w:rPr>
          <w:rFonts w:ascii="Tahoma" w:hAnsi="Tahoma" w:cs="Tahoma"/>
        </w:rPr>
      </w:pPr>
      <w:r w:rsidRPr="00752085">
        <w:rPr>
          <w:rFonts w:ascii="Tahoma" w:hAnsi="Tahoma" w:cs="Tahoma"/>
        </w:rPr>
        <w:t>Nato/a il ………………….a ……………………………………………………….Prov. ……….…</w:t>
      </w:r>
    </w:p>
    <w:p w14:paraId="75B0A061" w14:textId="77777777" w:rsidR="00FC3205" w:rsidRPr="00752085" w:rsidRDefault="00FC3205" w:rsidP="00FC3205">
      <w:pPr>
        <w:spacing w:line="240" w:lineRule="exact"/>
        <w:ind w:left="851" w:hanging="851"/>
        <w:jc w:val="both"/>
        <w:rPr>
          <w:rFonts w:ascii="Tahoma" w:hAnsi="Tahoma" w:cs="Tahoma"/>
        </w:rPr>
      </w:pPr>
    </w:p>
    <w:p w14:paraId="1405A04D" w14:textId="77777777" w:rsidR="00FC3205" w:rsidRPr="00752085" w:rsidRDefault="00FC3205" w:rsidP="00FC3205">
      <w:pPr>
        <w:pStyle w:val="dgdgdgdgd"/>
        <w:spacing w:line="240" w:lineRule="exact"/>
        <w:rPr>
          <w:rFonts w:ascii="Tahoma" w:hAnsi="Tahoma" w:cs="Tahoma"/>
          <w:szCs w:val="22"/>
        </w:rPr>
      </w:pPr>
      <w:r w:rsidRPr="00752085">
        <w:rPr>
          <w:rFonts w:ascii="Tahoma" w:hAnsi="Tahoma" w:cs="Tahoma"/>
          <w:szCs w:val="22"/>
        </w:rPr>
        <w:t>Residente a ………………………….………….. in via………….………………………cap.……………</w:t>
      </w:r>
    </w:p>
    <w:p w14:paraId="36E37594" w14:textId="77777777" w:rsidR="00FC3205" w:rsidRPr="00752085" w:rsidRDefault="00FC3205" w:rsidP="00FC3205">
      <w:pPr>
        <w:spacing w:line="240" w:lineRule="exact"/>
        <w:ind w:left="851" w:hanging="851"/>
        <w:rPr>
          <w:rFonts w:ascii="Tahoma" w:hAnsi="Tahoma" w:cs="Tahoma"/>
        </w:rPr>
      </w:pPr>
    </w:p>
    <w:p w14:paraId="4F226CCE" w14:textId="77777777" w:rsidR="00FC3205" w:rsidRPr="00752085" w:rsidRDefault="00FC3205" w:rsidP="00FC3205">
      <w:pPr>
        <w:spacing w:line="240" w:lineRule="exact"/>
        <w:ind w:left="851" w:hanging="851"/>
        <w:rPr>
          <w:rFonts w:ascii="Tahoma" w:hAnsi="Tahoma" w:cs="Tahoma"/>
        </w:rPr>
      </w:pPr>
      <w:r w:rsidRPr="00752085">
        <w:rPr>
          <w:rFonts w:ascii="Tahoma" w:hAnsi="Tahoma" w:cs="Tahoma"/>
        </w:rPr>
        <w:t>Tel. N……………………….</w:t>
      </w:r>
    </w:p>
    <w:p w14:paraId="76B503F5" w14:textId="77777777" w:rsidR="00FC3205" w:rsidRPr="00752085" w:rsidRDefault="00FC3205" w:rsidP="00FC3205">
      <w:pPr>
        <w:spacing w:line="240" w:lineRule="exact"/>
        <w:ind w:left="851" w:hanging="851"/>
        <w:rPr>
          <w:rFonts w:ascii="Tahoma" w:hAnsi="Tahoma" w:cs="Tahoma"/>
        </w:rPr>
      </w:pPr>
    </w:p>
    <w:p w14:paraId="1965C824" w14:textId="77777777" w:rsidR="00FC3205" w:rsidRPr="00752085" w:rsidRDefault="00FC3205" w:rsidP="00FC3205">
      <w:pPr>
        <w:spacing w:line="240" w:lineRule="exact"/>
        <w:ind w:left="851" w:hanging="851"/>
        <w:jc w:val="both"/>
        <w:rPr>
          <w:rFonts w:ascii="Tahoma" w:hAnsi="Tahoma" w:cs="Tahoma"/>
        </w:rPr>
      </w:pPr>
      <w:r w:rsidRPr="00752085">
        <w:rPr>
          <w:rFonts w:ascii="Tahoma" w:hAnsi="Tahoma" w:cs="Tahoma"/>
        </w:rPr>
        <w:t>Domiciliato/a a………………………………..…. in via …………………………….…...cap. ..……..….</w:t>
      </w:r>
    </w:p>
    <w:p w14:paraId="70BBC38C" w14:textId="77777777" w:rsidR="00FC3205" w:rsidRPr="00752085" w:rsidRDefault="00FC3205" w:rsidP="00FC3205">
      <w:pPr>
        <w:spacing w:line="240" w:lineRule="exact"/>
        <w:ind w:left="2267" w:hanging="2267"/>
        <w:jc w:val="both"/>
        <w:rPr>
          <w:rFonts w:ascii="Tahoma" w:hAnsi="Tahoma" w:cs="Tahoma"/>
          <w:i/>
        </w:rPr>
      </w:pPr>
      <w:r w:rsidRPr="00752085">
        <w:rPr>
          <w:rFonts w:ascii="Tahoma" w:hAnsi="Tahoma" w:cs="Tahoma"/>
          <w:i/>
        </w:rPr>
        <w:t>(indicare il diverso domicilio o recapito presso il quale verranno inviate ad ogni effetto le comunicazioni relative alla selezione)</w:t>
      </w:r>
    </w:p>
    <w:p w14:paraId="6E49D415" w14:textId="77777777" w:rsidR="00FC3205" w:rsidRPr="00752085" w:rsidRDefault="00FC3205" w:rsidP="00FC3205">
      <w:pPr>
        <w:spacing w:line="240" w:lineRule="exact"/>
        <w:ind w:left="851" w:hanging="851"/>
        <w:jc w:val="both"/>
        <w:rPr>
          <w:rFonts w:ascii="Tahoma" w:hAnsi="Tahoma" w:cs="Tahoma"/>
        </w:rPr>
      </w:pPr>
    </w:p>
    <w:p w14:paraId="215A1E25" w14:textId="77777777" w:rsidR="00FC3205" w:rsidRPr="00752085" w:rsidRDefault="00FC3205" w:rsidP="00FC3205">
      <w:pPr>
        <w:pStyle w:val="Titolo3"/>
        <w:jc w:val="center"/>
        <w:rPr>
          <w:rFonts w:ascii="Tahoma" w:hAnsi="Tahoma" w:cs="Tahoma"/>
          <w:sz w:val="22"/>
          <w:szCs w:val="22"/>
        </w:rPr>
      </w:pPr>
      <w:r w:rsidRPr="00752085">
        <w:rPr>
          <w:rFonts w:ascii="Tahoma" w:hAnsi="Tahoma" w:cs="Tahoma"/>
          <w:sz w:val="22"/>
          <w:szCs w:val="22"/>
        </w:rPr>
        <w:t>CHIEDO:</w:t>
      </w:r>
    </w:p>
    <w:p w14:paraId="1943364E" w14:textId="77777777" w:rsidR="00FC3205" w:rsidRPr="00752085" w:rsidRDefault="00FC3205" w:rsidP="00FC3205">
      <w:pPr>
        <w:spacing w:line="240" w:lineRule="exact"/>
        <w:ind w:left="851" w:hanging="851"/>
        <w:jc w:val="both"/>
        <w:rPr>
          <w:rFonts w:ascii="Tahoma" w:hAnsi="Tahoma" w:cs="Tahoma"/>
          <w:b/>
        </w:rPr>
      </w:pPr>
    </w:p>
    <w:p w14:paraId="43F21BAA" w14:textId="5A690453" w:rsidR="00744822" w:rsidRDefault="00FC3205" w:rsidP="00744822">
      <w:pPr>
        <w:numPr>
          <w:ilvl w:val="0"/>
          <w:numId w:val="10"/>
        </w:numPr>
        <w:spacing w:line="240" w:lineRule="auto"/>
        <w:jc w:val="both"/>
        <w:rPr>
          <w:rFonts w:ascii="Tahoma" w:hAnsi="Tahoma" w:cs="Tahoma"/>
          <w:u w:val="single"/>
        </w:rPr>
      </w:pPr>
      <w:r w:rsidRPr="00752085">
        <w:rPr>
          <w:rFonts w:ascii="Tahoma" w:hAnsi="Tahoma" w:cs="Tahoma"/>
        </w:rPr>
        <w:t xml:space="preserve">di partecipare alla Selezione </w:t>
      </w:r>
      <w:r w:rsidR="00744822">
        <w:rPr>
          <w:rFonts w:ascii="Tahoma" w:hAnsi="Tahoma" w:cs="Tahoma"/>
        </w:rPr>
        <w:t>interna</w:t>
      </w:r>
      <w:r w:rsidRPr="00752085">
        <w:rPr>
          <w:rFonts w:ascii="Tahoma" w:hAnsi="Tahoma" w:cs="Tahoma"/>
        </w:rPr>
        <w:t xml:space="preserve"> per l’acquisizione </w:t>
      </w:r>
      <w:r w:rsidR="00744822">
        <w:rPr>
          <w:rFonts w:ascii="Tahoma" w:hAnsi="Tahoma" w:cs="Tahoma"/>
        </w:rPr>
        <w:t xml:space="preserve">di Numero </w:t>
      </w:r>
      <w:r w:rsidR="004924ED">
        <w:rPr>
          <w:rFonts w:ascii="Tahoma" w:hAnsi="Tahoma" w:cs="Tahoma"/>
        </w:rPr>
        <w:t>1</w:t>
      </w:r>
      <w:r w:rsidR="00744822">
        <w:rPr>
          <w:rFonts w:ascii="Tahoma" w:hAnsi="Tahoma" w:cs="Tahoma"/>
        </w:rPr>
        <w:t xml:space="preserve"> unità</w:t>
      </w:r>
      <w:r w:rsidR="00744822" w:rsidRPr="00FC2D78">
        <w:rPr>
          <w:rFonts w:ascii="Tahoma" w:hAnsi="Tahoma" w:cs="Tahoma"/>
          <w:b/>
          <w:bCs/>
        </w:rPr>
        <w:t xml:space="preserve">Professionale </w:t>
      </w:r>
      <w:r w:rsidR="00F14399">
        <w:rPr>
          <w:rFonts w:ascii="Tahoma" w:hAnsi="Tahoma" w:cs="Tahoma"/>
          <w:b/>
          <w:bCs/>
        </w:rPr>
        <w:t>3B</w:t>
      </w:r>
      <w:r w:rsidR="00F14399">
        <w:rPr>
          <w:rFonts w:ascii="Tahoma" w:hAnsi="Tahoma" w:cs="Tahoma"/>
          <w:b/>
          <w:bCs/>
        </w:rPr>
        <w:tab/>
      </w:r>
      <w:r w:rsidR="00F14399">
        <w:rPr>
          <w:rFonts w:ascii="Tahoma" w:hAnsi="Tahoma" w:cs="Tahoma"/>
          <w:b/>
          <w:bCs/>
        </w:rPr>
        <w:tab/>
      </w:r>
      <w:r w:rsidR="00744822" w:rsidRPr="00FC2D78">
        <w:rPr>
          <w:rFonts w:ascii="Tahoma" w:hAnsi="Tahoma" w:cs="Tahoma"/>
          <w:b/>
          <w:bCs/>
        </w:rPr>
        <w:t xml:space="preserve"> </w:t>
      </w:r>
      <w:r w:rsidR="00744822" w:rsidRPr="00752085">
        <w:rPr>
          <w:rFonts w:ascii="Tahoma" w:hAnsi="Tahoma" w:cs="Tahoma"/>
        </w:rPr>
        <w:t xml:space="preserve"> CCNL </w:t>
      </w:r>
      <w:r w:rsidR="00744822">
        <w:rPr>
          <w:rFonts w:ascii="Tahoma" w:hAnsi="Tahoma" w:cs="Tahoma"/>
        </w:rPr>
        <w:t>FISE NETTEZZA URBANA AZIENDE PRIVATE</w:t>
      </w:r>
      <w:r w:rsidR="00744822" w:rsidRPr="00752085">
        <w:rPr>
          <w:rFonts w:ascii="Tahoma" w:hAnsi="Tahoma" w:cs="Tahoma"/>
        </w:rPr>
        <w:t xml:space="preserve"> </w:t>
      </w:r>
      <w:r w:rsidR="00744822" w:rsidRPr="00752085">
        <w:rPr>
          <w:rFonts w:ascii="Tahoma" w:hAnsi="Tahoma" w:cs="Tahoma"/>
          <w:b/>
          <w:bCs/>
          <w:u w:val="single"/>
        </w:rPr>
        <w:t>;</w:t>
      </w:r>
      <w:r w:rsidR="00744822" w:rsidRPr="00752085">
        <w:rPr>
          <w:rFonts w:ascii="Tahoma" w:hAnsi="Tahoma" w:cs="Tahoma"/>
          <w:u w:val="single"/>
        </w:rPr>
        <w:t xml:space="preserve"> </w:t>
      </w:r>
    </w:p>
    <w:p w14:paraId="4FF2FF05" w14:textId="77777777" w:rsidR="00FC3205" w:rsidRPr="00FD17FB" w:rsidRDefault="00FC3205" w:rsidP="00FD17FB">
      <w:pPr>
        <w:pStyle w:val="dgdgdgdgd"/>
        <w:ind w:left="360"/>
        <w:jc w:val="both"/>
        <w:rPr>
          <w:rFonts w:ascii="Tahoma" w:hAnsi="Tahoma" w:cs="Tahoma"/>
          <w:b/>
          <w:szCs w:val="22"/>
        </w:rPr>
      </w:pPr>
    </w:p>
    <w:p w14:paraId="382E3B3C" w14:textId="77777777" w:rsidR="00FC3205" w:rsidRPr="00752085" w:rsidRDefault="00FC3205" w:rsidP="00FC3205">
      <w:pPr>
        <w:pStyle w:val="dgdgdgdgd"/>
        <w:jc w:val="center"/>
        <w:rPr>
          <w:rFonts w:ascii="Tahoma" w:hAnsi="Tahoma" w:cs="Tahoma"/>
          <w:b/>
          <w:szCs w:val="22"/>
        </w:rPr>
      </w:pPr>
      <w:r w:rsidRPr="00752085">
        <w:rPr>
          <w:rFonts w:ascii="Tahoma" w:hAnsi="Tahoma" w:cs="Tahoma"/>
          <w:b/>
          <w:szCs w:val="22"/>
        </w:rPr>
        <w:t>DICHIARO:</w:t>
      </w:r>
    </w:p>
    <w:p w14:paraId="60A32D29" w14:textId="77777777" w:rsidR="00FC3205" w:rsidRPr="002964F6" w:rsidRDefault="00FC3205" w:rsidP="00FC3205">
      <w:pPr>
        <w:pStyle w:val="dgdgdgdgd"/>
        <w:jc w:val="both"/>
        <w:rPr>
          <w:rFonts w:ascii="Tahoma" w:hAnsi="Tahoma" w:cs="Tahoma"/>
          <w:szCs w:val="22"/>
        </w:rPr>
      </w:pPr>
    </w:p>
    <w:p w14:paraId="1830A492" w14:textId="270FD860" w:rsidR="004924ED" w:rsidRPr="002964F6" w:rsidRDefault="004924ED" w:rsidP="00FC3205">
      <w:pPr>
        <w:pStyle w:val="Corpodeltesto2"/>
        <w:numPr>
          <w:ilvl w:val="0"/>
          <w:numId w:val="6"/>
        </w:numPr>
        <w:spacing w:after="0" w:line="240" w:lineRule="auto"/>
        <w:jc w:val="both"/>
        <w:rPr>
          <w:rFonts w:ascii="Tahoma" w:hAnsi="Tahoma" w:cs="Tahoma"/>
          <w:sz w:val="22"/>
          <w:szCs w:val="22"/>
        </w:rPr>
      </w:pPr>
      <w:r w:rsidRPr="002964F6">
        <w:rPr>
          <w:rFonts w:ascii="Tahoma" w:hAnsi="Tahoma" w:cs="Tahoma"/>
          <w:sz w:val="22"/>
          <w:szCs w:val="22"/>
        </w:rPr>
        <w:t>di essere in possesso di licenza media</w:t>
      </w:r>
    </w:p>
    <w:p w14:paraId="176D7A4B" w14:textId="18368DE3" w:rsidR="004924ED" w:rsidRPr="002964F6" w:rsidRDefault="004924ED" w:rsidP="00FC3205">
      <w:pPr>
        <w:pStyle w:val="Corpodeltesto2"/>
        <w:numPr>
          <w:ilvl w:val="0"/>
          <w:numId w:val="6"/>
        </w:numPr>
        <w:spacing w:after="0" w:line="240" w:lineRule="auto"/>
        <w:jc w:val="both"/>
        <w:rPr>
          <w:rFonts w:ascii="Tahoma" w:hAnsi="Tahoma" w:cs="Tahoma"/>
          <w:sz w:val="22"/>
          <w:szCs w:val="22"/>
        </w:rPr>
      </w:pPr>
      <w:r w:rsidRPr="002964F6">
        <w:rPr>
          <w:rFonts w:ascii="Tahoma" w:hAnsi="Tahoma" w:cs="Tahoma"/>
          <w:sz w:val="22"/>
          <w:szCs w:val="22"/>
        </w:rPr>
        <w:t>di essere in possesso della patente</w:t>
      </w:r>
      <w:r w:rsidR="004369D6">
        <w:rPr>
          <w:rFonts w:ascii="Tahoma" w:hAnsi="Tahoma" w:cs="Tahoma"/>
          <w:sz w:val="22"/>
          <w:szCs w:val="22"/>
        </w:rPr>
        <w:t xml:space="preserve"> </w:t>
      </w:r>
      <w:r w:rsidRPr="002964F6">
        <w:rPr>
          <w:rFonts w:ascii="Tahoma" w:hAnsi="Tahoma" w:cs="Tahoma"/>
          <w:sz w:val="22"/>
          <w:szCs w:val="22"/>
        </w:rPr>
        <w:t>B</w:t>
      </w:r>
    </w:p>
    <w:p w14:paraId="6F0858DB" w14:textId="4BB2749E" w:rsidR="00FC3205" w:rsidRDefault="00FC3205" w:rsidP="00FC3205">
      <w:pPr>
        <w:pStyle w:val="Corpodeltesto2"/>
        <w:numPr>
          <w:ilvl w:val="0"/>
          <w:numId w:val="6"/>
        </w:numPr>
        <w:spacing w:after="0" w:line="240" w:lineRule="auto"/>
        <w:jc w:val="both"/>
        <w:rPr>
          <w:rFonts w:ascii="Tahoma" w:hAnsi="Tahoma" w:cs="Tahoma"/>
          <w:sz w:val="22"/>
          <w:szCs w:val="22"/>
        </w:rPr>
      </w:pPr>
      <w:r w:rsidRPr="002964F6">
        <w:rPr>
          <w:rFonts w:ascii="Tahoma" w:hAnsi="Tahoma" w:cs="Tahoma"/>
          <w:sz w:val="22"/>
          <w:szCs w:val="22"/>
        </w:rPr>
        <w:t xml:space="preserve">di esser titolare di idoneità  fisica alla mansione. L’accertamento dell’idoneità fisica alla mansione, laddove </w:t>
      </w:r>
      <w:r w:rsidRPr="001836E5">
        <w:rPr>
          <w:rFonts w:ascii="Tahoma" w:hAnsi="Tahoma" w:cs="Tahoma"/>
          <w:sz w:val="22"/>
          <w:szCs w:val="22"/>
        </w:rPr>
        <w:t>sussistente e ricorrente ai fini del livello assegnato,  sarà effettu</w:t>
      </w:r>
      <w:r>
        <w:rPr>
          <w:rFonts w:ascii="Tahoma" w:hAnsi="Tahoma" w:cs="Tahoma"/>
          <w:sz w:val="22"/>
          <w:szCs w:val="22"/>
        </w:rPr>
        <w:t xml:space="preserve">ato, a cura di FLEGREA LAVORO </w:t>
      </w:r>
      <w:r w:rsidRPr="001836E5">
        <w:rPr>
          <w:rFonts w:ascii="Tahoma" w:hAnsi="Tahoma" w:cs="Tahoma"/>
          <w:sz w:val="22"/>
          <w:szCs w:val="22"/>
        </w:rPr>
        <w:t xml:space="preserve">SpA, prima dell’immissione in servizio. </w:t>
      </w:r>
    </w:p>
    <w:p w14:paraId="2E45B708" w14:textId="77777777" w:rsidR="00FC3205" w:rsidRPr="001836E5" w:rsidRDefault="00FC3205" w:rsidP="00FC3205">
      <w:pPr>
        <w:pStyle w:val="Corpodeltesto2"/>
        <w:numPr>
          <w:ilvl w:val="0"/>
          <w:numId w:val="6"/>
        </w:numPr>
        <w:spacing w:before="100" w:beforeAutospacing="1" w:after="93" w:line="240" w:lineRule="auto"/>
        <w:jc w:val="both"/>
        <w:rPr>
          <w:rFonts w:ascii="Tahoma" w:hAnsi="Tahoma" w:cs="Tahoma"/>
          <w:color w:val="000000"/>
        </w:rPr>
      </w:pPr>
      <w:r>
        <w:rPr>
          <w:rFonts w:ascii="Tahoma" w:hAnsi="Tahoma" w:cs="Tahoma"/>
          <w:sz w:val="22"/>
          <w:szCs w:val="22"/>
        </w:rPr>
        <w:t xml:space="preserve">Di </w:t>
      </w:r>
      <w:r w:rsidRPr="001836E5">
        <w:rPr>
          <w:rFonts w:ascii="Tahoma" w:hAnsi="Tahoma" w:cs="Tahoma"/>
          <w:sz w:val="22"/>
          <w:szCs w:val="22"/>
        </w:rPr>
        <w:t>non essere esclusi dall’elettorato politico attivo;</w:t>
      </w:r>
    </w:p>
    <w:p w14:paraId="438B6FEB" w14:textId="77777777" w:rsidR="00FC3205" w:rsidRDefault="00FC3205" w:rsidP="00FC3205">
      <w:pPr>
        <w:pStyle w:val="Corpodeltesto2"/>
        <w:numPr>
          <w:ilvl w:val="0"/>
          <w:numId w:val="6"/>
        </w:numPr>
        <w:spacing w:before="100" w:beforeAutospacing="1" w:after="93" w:line="240" w:lineRule="auto"/>
        <w:jc w:val="both"/>
        <w:rPr>
          <w:rFonts w:ascii="Tahoma" w:hAnsi="Tahoma" w:cs="Tahoma"/>
          <w:color w:val="000000"/>
        </w:rPr>
      </w:pPr>
      <w:r w:rsidRPr="001836E5">
        <w:rPr>
          <w:rFonts w:ascii="Tahoma" w:hAnsi="Tahoma" w:cs="Tahoma"/>
          <w:color w:val="000000"/>
        </w:rPr>
        <w:t>Di non trovarmi in stato di interdizione legale ovvero di interdizione temporanea dagli uffici direttivi delle persone giuridiche e delle imprese;</w:t>
      </w:r>
    </w:p>
    <w:p w14:paraId="5751652F" w14:textId="77777777" w:rsidR="00FC3205" w:rsidRDefault="00FC3205" w:rsidP="00FC3205">
      <w:pPr>
        <w:pStyle w:val="Corpodeltesto2"/>
        <w:numPr>
          <w:ilvl w:val="0"/>
          <w:numId w:val="6"/>
        </w:numPr>
        <w:spacing w:before="100" w:beforeAutospacing="1" w:after="93" w:line="240" w:lineRule="auto"/>
        <w:jc w:val="both"/>
        <w:rPr>
          <w:rFonts w:ascii="Tahoma" w:hAnsi="Tahoma" w:cs="Tahoma"/>
          <w:color w:val="000000"/>
        </w:rPr>
      </w:pPr>
      <w:r w:rsidRPr="001836E5">
        <w:rPr>
          <w:rFonts w:ascii="Tahoma" w:hAnsi="Tahoma" w:cs="Tahoma"/>
          <w:color w:val="000000"/>
        </w:rPr>
        <w:t xml:space="preserve">di non essere titolate di procedimenti penali pendenti o passati in giudicato per reati oggettivamente incompatibili per l’assegnazione  in servizio nella nuova mansione oggetto della presente selezione; </w:t>
      </w:r>
    </w:p>
    <w:p w14:paraId="68A39B9B" w14:textId="77777777" w:rsidR="00FC3205" w:rsidRDefault="00FC3205" w:rsidP="00FC3205">
      <w:pPr>
        <w:pStyle w:val="Corpodeltesto2"/>
        <w:numPr>
          <w:ilvl w:val="0"/>
          <w:numId w:val="6"/>
        </w:numPr>
        <w:spacing w:before="100" w:beforeAutospacing="1" w:after="93" w:line="240" w:lineRule="auto"/>
        <w:jc w:val="both"/>
        <w:rPr>
          <w:rFonts w:ascii="Tahoma" w:hAnsi="Tahoma" w:cs="Tahoma"/>
          <w:color w:val="000000"/>
        </w:rPr>
      </w:pPr>
      <w:r w:rsidRPr="001836E5">
        <w:rPr>
          <w:rFonts w:ascii="Tahoma" w:hAnsi="Tahoma" w:cs="Tahoma"/>
          <w:color w:val="000000"/>
        </w:rPr>
        <w:lastRenderedPageBreak/>
        <w:t>essere titolare di un rapporto di lavoro dipendente in es</w:t>
      </w:r>
      <w:r>
        <w:rPr>
          <w:rFonts w:ascii="Tahoma" w:hAnsi="Tahoma" w:cs="Tahoma"/>
          <w:color w:val="000000"/>
        </w:rPr>
        <w:t xml:space="preserve">sere presso la FLEGREA LAVORO </w:t>
      </w:r>
      <w:r w:rsidRPr="001836E5">
        <w:rPr>
          <w:rFonts w:ascii="Tahoma" w:hAnsi="Tahoma" w:cs="Tahoma"/>
          <w:color w:val="000000"/>
        </w:rPr>
        <w:t xml:space="preserve">S.p.A. e risultarvi tuttora in forza alla data di pubblicazione del presente avviso pubblico; </w:t>
      </w:r>
    </w:p>
    <w:p w14:paraId="679579D9" w14:textId="77777777" w:rsidR="00FC3205" w:rsidRPr="001836E5" w:rsidRDefault="00FC3205" w:rsidP="00FC3205">
      <w:pPr>
        <w:pStyle w:val="Corpodeltesto2"/>
        <w:numPr>
          <w:ilvl w:val="0"/>
          <w:numId w:val="6"/>
        </w:numPr>
        <w:spacing w:before="100" w:beforeAutospacing="1" w:after="93" w:line="240" w:lineRule="auto"/>
        <w:jc w:val="both"/>
        <w:rPr>
          <w:rFonts w:ascii="Tahoma" w:hAnsi="Tahoma" w:cs="Tahoma"/>
          <w:color w:val="000000"/>
        </w:rPr>
      </w:pPr>
      <w:r>
        <w:rPr>
          <w:rFonts w:ascii="Tahoma" w:hAnsi="Tahoma" w:cs="Tahoma"/>
          <w:color w:val="000000"/>
        </w:rPr>
        <w:t>Di Accettare</w:t>
      </w:r>
      <w:r w:rsidRPr="001836E5">
        <w:rPr>
          <w:rFonts w:ascii="Tahoma" w:hAnsi="Tahoma" w:cs="Tahoma"/>
          <w:color w:val="000000"/>
        </w:rPr>
        <w:t xml:space="preserve"> ognuna delle seguenti condizioni essenziali </w:t>
      </w:r>
      <w:r>
        <w:rPr>
          <w:rFonts w:ascii="Tahoma" w:hAnsi="Tahoma" w:cs="Tahoma"/>
          <w:color w:val="000000"/>
        </w:rPr>
        <w:t xml:space="preserve">e/o </w:t>
      </w:r>
      <w:r w:rsidRPr="001836E5">
        <w:rPr>
          <w:rFonts w:ascii="Tahoma" w:hAnsi="Tahoma" w:cs="Tahoma"/>
          <w:color w:val="000000"/>
        </w:rPr>
        <w:t xml:space="preserve">di definizione  perfezionamento dell’iter procedurale funzionale al passaggio di livello/progressione verticale del partecipante </w:t>
      </w:r>
      <w:r>
        <w:rPr>
          <w:rFonts w:ascii="Tahoma" w:hAnsi="Tahoma" w:cs="Tahoma"/>
          <w:color w:val="000000"/>
        </w:rPr>
        <w:t xml:space="preserve">( barrare le ipotesi che ricorrono ) </w:t>
      </w:r>
    </w:p>
    <w:p w14:paraId="6C70734A" w14:textId="77777777" w:rsidR="00FC3205" w:rsidRDefault="00FC3205" w:rsidP="00FC3205">
      <w:pPr>
        <w:pStyle w:val="Paragrafoelenco"/>
        <w:numPr>
          <w:ilvl w:val="1"/>
          <w:numId w:val="7"/>
        </w:numPr>
        <w:shd w:val="clear" w:color="auto" w:fill="FFFFFF"/>
        <w:spacing w:after="0" w:line="240" w:lineRule="auto"/>
        <w:jc w:val="both"/>
        <w:rPr>
          <w:rFonts w:ascii="Tahoma" w:eastAsia="Times New Roman" w:hAnsi="Tahoma" w:cs="Tahoma"/>
          <w:lang w:eastAsia="it-IT"/>
        </w:rPr>
      </w:pPr>
      <w:r w:rsidRPr="00752085">
        <w:rPr>
          <w:rFonts w:ascii="Tahoma" w:eastAsia="Times New Roman" w:hAnsi="Tahoma" w:cs="Tahoma"/>
          <w:lang w:eastAsia="it-IT"/>
        </w:rPr>
        <w:t>Sottoscrizione di uno specifico verbale di conciliazione individuale (cfr. art. 2113, comma 4, cod. civ. e norme collegate) in sede protetta al fine di confermare che NON sussistono ragioni di potenzia</w:t>
      </w:r>
      <w:r>
        <w:rPr>
          <w:rFonts w:ascii="Tahoma" w:eastAsia="Times New Roman" w:hAnsi="Tahoma" w:cs="Tahoma"/>
          <w:lang w:eastAsia="it-IT"/>
        </w:rPr>
        <w:t>li  contenziosi o pendenze</w:t>
      </w:r>
      <w:r w:rsidRPr="00752085">
        <w:rPr>
          <w:rFonts w:ascii="Tahoma" w:eastAsia="Times New Roman" w:hAnsi="Tahoma" w:cs="Tahoma"/>
          <w:lang w:eastAsia="it-IT"/>
        </w:rPr>
        <w:t xml:space="preserve"> del partecipante  stesso nei confronti della Società </w:t>
      </w:r>
      <w:r>
        <w:rPr>
          <w:rFonts w:ascii="Tahoma" w:eastAsia="Times New Roman" w:hAnsi="Tahoma" w:cs="Tahoma"/>
          <w:lang w:eastAsia="it-IT"/>
        </w:rPr>
        <w:t xml:space="preserve">FLEGREA LAVORO SPA </w:t>
      </w:r>
      <w:r w:rsidRPr="00752085">
        <w:rPr>
          <w:rFonts w:ascii="Tahoma" w:eastAsia="Times New Roman" w:hAnsi="Tahoma" w:cs="Tahoma"/>
          <w:lang w:eastAsia="it-IT"/>
        </w:rPr>
        <w:t>aventi ad oggetto la  qualificazione professionale, il livello retributivo</w:t>
      </w:r>
      <w:r>
        <w:rPr>
          <w:rFonts w:ascii="Tahoma" w:eastAsia="Times New Roman" w:hAnsi="Tahoma" w:cs="Tahoma"/>
          <w:lang w:eastAsia="it-IT"/>
        </w:rPr>
        <w:t xml:space="preserve">, l’orario di lavoro </w:t>
      </w:r>
      <w:r w:rsidRPr="00752085">
        <w:rPr>
          <w:rFonts w:ascii="Tahoma" w:eastAsia="Times New Roman" w:hAnsi="Tahoma" w:cs="Tahoma"/>
          <w:lang w:eastAsia="it-IT"/>
        </w:rPr>
        <w:t xml:space="preserve"> ed ogni correlato istituto retributivo e/o normo/contrattuale ad essi riferibile e/o, laddove invece  sussistenti e ricorrenti, </w:t>
      </w:r>
      <w:r>
        <w:rPr>
          <w:rFonts w:ascii="Tahoma" w:eastAsia="Times New Roman" w:hAnsi="Tahoma" w:cs="Tahoma"/>
          <w:lang w:eastAsia="it-IT"/>
        </w:rPr>
        <w:t xml:space="preserve">di </w:t>
      </w:r>
      <w:r w:rsidRPr="00752085">
        <w:rPr>
          <w:rFonts w:ascii="Tahoma" w:eastAsia="Times New Roman" w:hAnsi="Tahoma" w:cs="Tahoma"/>
          <w:lang w:eastAsia="it-IT"/>
        </w:rPr>
        <w:t xml:space="preserve">specificare i medesimi contenziosi , ed in entrambe le ipotesi </w:t>
      </w:r>
      <w:r>
        <w:rPr>
          <w:rFonts w:ascii="Tahoma" w:eastAsia="Times New Roman" w:hAnsi="Tahoma" w:cs="Tahoma"/>
          <w:lang w:eastAsia="it-IT"/>
        </w:rPr>
        <w:t xml:space="preserve">formula  </w:t>
      </w:r>
      <w:r w:rsidRPr="00752085">
        <w:rPr>
          <w:rFonts w:ascii="Tahoma" w:eastAsia="Times New Roman" w:hAnsi="Tahoma" w:cs="Tahoma"/>
          <w:lang w:eastAsia="it-IT"/>
        </w:rPr>
        <w:t>la manifestazione dell’ espressa volontà dell’aderente</w:t>
      </w:r>
      <w:r>
        <w:rPr>
          <w:rFonts w:ascii="Tahoma" w:eastAsia="Times New Roman" w:hAnsi="Tahoma" w:cs="Tahoma"/>
          <w:lang w:eastAsia="it-IT"/>
        </w:rPr>
        <w:t xml:space="preserve"> al presente avviso </w:t>
      </w:r>
      <w:r w:rsidRPr="00752085">
        <w:rPr>
          <w:rFonts w:ascii="Tahoma" w:eastAsia="Times New Roman" w:hAnsi="Tahoma" w:cs="Tahoma"/>
          <w:lang w:eastAsia="it-IT"/>
        </w:rPr>
        <w:t>, di rinunciare a detti contenziosi mediante un atto conciliativo stragiudiziale utile a deconflittualizzare ogni eventuale azionato e/o azionando  diritto e/o pretesa in fase legale e/o stragiudiziale avente ad o</w:t>
      </w:r>
      <w:r>
        <w:rPr>
          <w:rFonts w:ascii="Tahoma" w:eastAsia="Times New Roman" w:hAnsi="Tahoma" w:cs="Tahoma"/>
          <w:lang w:eastAsia="it-IT"/>
        </w:rPr>
        <w:t>ggetto i contenuti di merito del medesimo avviso</w:t>
      </w:r>
      <w:r w:rsidRPr="00752085">
        <w:rPr>
          <w:rFonts w:ascii="Tahoma" w:eastAsia="Times New Roman" w:hAnsi="Tahoma" w:cs="Tahoma"/>
          <w:lang w:eastAsia="it-IT"/>
        </w:rPr>
        <w:t xml:space="preserve">;  </w:t>
      </w:r>
    </w:p>
    <w:p w14:paraId="3103C895" w14:textId="77777777" w:rsidR="00FC3205" w:rsidRPr="00752085" w:rsidRDefault="00FC3205" w:rsidP="00FC3205">
      <w:pPr>
        <w:pStyle w:val="Paragrafoelenco"/>
        <w:shd w:val="clear" w:color="auto" w:fill="FFFFFF"/>
        <w:spacing w:after="0" w:line="240" w:lineRule="auto"/>
        <w:ind w:left="1440"/>
        <w:jc w:val="both"/>
        <w:rPr>
          <w:rFonts w:ascii="Tahoma" w:eastAsia="Times New Roman" w:hAnsi="Tahoma" w:cs="Tahoma"/>
          <w:lang w:eastAsia="it-IT"/>
        </w:rPr>
      </w:pPr>
    </w:p>
    <w:p w14:paraId="3255D7FD" w14:textId="77777777" w:rsidR="00FC3205" w:rsidRPr="00752085" w:rsidRDefault="00FC3205" w:rsidP="00FC3205">
      <w:pPr>
        <w:pStyle w:val="Paragrafoelenco"/>
        <w:numPr>
          <w:ilvl w:val="0"/>
          <w:numId w:val="8"/>
        </w:numPr>
        <w:spacing w:after="0" w:line="240" w:lineRule="exact"/>
        <w:jc w:val="both"/>
        <w:rPr>
          <w:rFonts w:ascii="Tahoma" w:hAnsi="Tahoma" w:cs="Tahoma"/>
        </w:rPr>
      </w:pPr>
      <w:r w:rsidRPr="00752085">
        <w:rPr>
          <w:rFonts w:ascii="Tahoma" w:hAnsi="Tahoma" w:cs="Tahoma"/>
        </w:rPr>
        <w:t>di possedere i requisiti generali tipici e qualificanti per l’accesso all’impiego presso la Pubblica Amministrazione fissati dal D.P.R. 487/94 e successive integrazioni e dal  D.Lgs. 165/2001, Art. 35;</w:t>
      </w:r>
    </w:p>
    <w:p w14:paraId="224BC580" w14:textId="77777777" w:rsidR="00FC3205" w:rsidRDefault="00FC3205" w:rsidP="00FC3205">
      <w:pPr>
        <w:pStyle w:val="Paragrafoelenco"/>
        <w:spacing w:after="0" w:line="240" w:lineRule="exact"/>
        <w:jc w:val="both"/>
        <w:rPr>
          <w:rFonts w:ascii="Tahoma" w:hAnsi="Tahoma" w:cs="Tahoma"/>
        </w:rPr>
      </w:pPr>
    </w:p>
    <w:p w14:paraId="4FE48901" w14:textId="77777777" w:rsidR="00FC3205" w:rsidRPr="001836E5" w:rsidRDefault="00FC3205" w:rsidP="00FC3205">
      <w:pPr>
        <w:pStyle w:val="Paragrafoelenco"/>
        <w:numPr>
          <w:ilvl w:val="0"/>
          <w:numId w:val="8"/>
        </w:numPr>
        <w:spacing w:after="0" w:line="240" w:lineRule="exact"/>
        <w:jc w:val="both"/>
        <w:rPr>
          <w:rFonts w:ascii="Tahoma" w:hAnsi="Tahoma" w:cs="Tahoma"/>
        </w:rPr>
      </w:pPr>
      <w:r w:rsidRPr="001836E5">
        <w:rPr>
          <w:rFonts w:ascii="Tahoma" w:hAnsi="Tahoma" w:cs="Tahoma"/>
        </w:rPr>
        <w:t xml:space="preserve">di non aver riportato condanna passata in giudicato, salvi gli effetti della riabilitazione e della sospensione della pena: </w:t>
      </w:r>
    </w:p>
    <w:p w14:paraId="0D68CC79" w14:textId="77777777" w:rsidR="00FC3205" w:rsidRPr="00752085" w:rsidRDefault="00FC3205" w:rsidP="00FC3205">
      <w:pPr>
        <w:pStyle w:val="Paragrafoelenco"/>
        <w:numPr>
          <w:ilvl w:val="2"/>
          <w:numId w:val="5"/>
        </w:numPr>
        <w:spacing w:after="0" w:line="240" w:lineRule="exact"/>
        <w:jc w:val="both"/>
        <w:rPr>
          <w:rFonts w:ascii="Tahoma" w:hAnsi="Tahoma" w:cs="Tahoma"/>
        </w:rPr>
      </w:pPr>
      <w:r w:rsidRPr="00752085">
        <w:rPr>
          <w:rFonts w:ascii="Tahoma" w:hAnsi="Tahoma" w:cs="Tahoma"/>
        </w:rPr>
        <w:t xml:space="preserve">pena detentiva per reati previsti dalle norme a tutela dell'ambiente; </w:t>
      </w:r>
    </w:p>
    <w:p w14:paraId="08790106" w14:textId="77777777" w:rsidR="00FC3205" w:rsidRPr="00752085" w:rsidRDefault="00FC3205" w:rsidP="00FC3205">
      <w:pPr>
        <w:pStyle w:val="Paragrafoelenco"/>
        <w:numPr>
          <w:ilvl w:val="2"/>
          <w:numId w:val="5"/>
        </w:numPr>
        <w:spacing w:after="0" w:line="240" w:lineRule="exact"/>
        <w:jc w:val="both"/>
        <w:rPr>
          <w:rFonts w:ascii="Tahoma" w:hAnsi="Tahoma" w:cs="Tahoma"/>
        </w:rPr>
      </w:pPr>
      <w:r w:rsidRPr="00752085">
        <w:rPr>
          <w:rFonts w:ascii="Tahoma" w:hAnsi="Tahoma" w:cs="Tahoma"/>
        </w:rPr>
        <w:t xml:space="preserve">alla reclusione per un tempo non inferiore ad un anno per un delitto contro la pubblica amministrazione, contro la fede pubblica, contro il patrimonio, contro l'ordine pubblico, contro l'economia pubblica, ovvero per un delitto in materia tributaria; </w:t>
      </w:r>
    </w:p>
    <w:p w14:paraId="2528E619" w14:textId="77777777" w:rsidR="00FC3205" w:rsidRPr="00752085" w:rsidRDefault="00FC3205" w:rsidP="00FC3205">
      <w:pPr>
        <w:pStyle w:val="Paragrafoelenco"/>
        <w:numPr>
          <w:ilvl w:val="2"/>
          <w:numId w:val="5"/>
        </w:numPr>
        <w:spacing w:after="0" w:line="240" w:lineRule="exact"/>
        <w:jc w:val="both"/>
        <w:rPr>
          <w:rFonts w:ascii="Tahoma" w:hAnsi="Tahoma" w:cs="Tahoma"/>
        </w:rPr>
      </w:pPr>
      <w:r w:rsidRPr="00752085">
        <w:rPr>
          <w:rFonts w:ascii="Tahoma" w:hAnsi="Tahoma" w:cs="Tahoma"/>
        </w:rPr>
        <w:t xml:space="preserve">alla reclusione per un tempo non inferiore a due anni per un qualunque delitto non colposo; </w:t>
      </w:r>
    </w:p>
    <w:p w14:paraId="2D101949" w14:textId="77777777" w:rsidR="00FC3205" w:rsidRPr="00752085" w:rsidRDefault="00FC3205" w:rsidP="00FC3205">
      <w:pPr>
        <w:numPr>
          <w:ilvl w:val="0"/>
          <w:numId w:val="9"/>
        </w:numPr>
        <w:suppressAutoHyphens w:val="0"/>
        <w:spacing w:after="0" w:line="240" w:lineRule="exact"/>
        <w:jc w:val="both"/>
        <w:rPr>
          <w:rFonts w:ascii="Tahoma" w:hAnsi="Tahoma" w:cs="Tahoma"/>
        </w:rPr>
      </w:pPr>
      <w:r w:rsidRPr="00752085">
        <w:rPr>
          <w:rFonts w:ascii="Tahoma" w:hAnsi="Tahoma" w:cs="Tahoma"/>
        </w:rPr>
        <w:t>di non essere a conoscenza di procedimenti penali pendenti a suo carico;</w:t>
      </w:r>
    </w:p>
    <w:p w14:paraId="5DA6D4F1" w14:textId="77777777" w:rsidR="00FC3205" w:rsidRPr="00752085" w:rsidRDefault="00FC3205" w:rsidP="00FC3205">
      <w:pPr>
        <w:numPr>
          <w:ilvl w:val="0"/>
          <w:numId w:val="9"/>
        </w:numPr>
        <w:suppressAutoHyphens w:val="0"/>
        <w:spacing w:after="0" w:line="240" w:lineRule="exact"/>
        <w:jc w:val="both"/>
        <w:rPr>
          <w:rFonts w:ascii="Tahoma" w:hAnsi="Tahoma" w:cs="Tahoma"/>
        </w:rPr>
      </w:pPr>
      <w:r w:rsidRPr="00752085">
        <w:rPr>
          <w:rFonts w:ascii="Tahoma" w:hAnsi="Tahoma" w:cs="Tahoma"/>
        </w:rPr>
        <w:t>non essere stato sottoposto a misure di prevenzione di cui all'articolo 3 della legge 27 dicembre 1956, n. 1423, e successive modificazioni ed integrazioni;</w:t>
      </w:r>
    </w:p>
    <w:p w14:paraId="64441011" w14:textId="77777777" w:rsidR="00FC3205" w:rsidRPr="00752085" w:rsidRDefault="00FC3205" w:rsidP="00FC3205">
      <w:pPr>
        <w:numPr>
          <w:ilvl w:val="0"/>
          <w:numId w:val="9"/>
        </w:numPr>
        <w:suppressAutoHyphens w:val="0"/>
        <w:spacing w:after="0" w:line="240" w:lineRule="exact"/>
        <w:jc w:val="both"/>
        <w:rPr>
          <w:rFonts w:ascii="Tahoma" w:hAnsi="Tahoma" w:cs="Tahoma"/>
        </w:rPr>
      </w:pPr>
      <w:r w:rsidRPr="00752085">
        <w:rPr>
          <w:rFonts w:ascii="Tahoma" w:hAnsi="Tahoma" w:cs="Tahoma"/>
        </w:rPr>
        <w:t>di aver preso in debita visione l’avviso di selezione di cui in oggetto e di uniformarmi ai contenuti dell’avviso stesso mediante l’adesione allo stesso che formulo a mezzo della sottoscrizione di questa istanza di partecipazione</w:t>
      </w:r>
    </w:p>
    <w:p w14:paraId="2229594F" w14:textId="77777777" w:rsidR="00FC3205" w:rsidRPr="00752085" w:rsidRDefault="00FC3205" w:rsidP="00FC3205">
      <w:pPr>
        <w:numPr>
          <w:ilvl w:val="0"/>
          <w:numId w:val="9"/>
        </w:numPr>
        <w:suppressAutoHyphens w:val="0"/>
        <w:spacing w:after="0" w:line="240" w:lineRule="exact"/>
        <w:jc w:val="both"/>
        <w:rPr>
          <w:rFonts w:ascii="Tahoma" w:hAnsi="Tahoma" w:cs="Tahoma"/>
        </w:rPr>
      </w:pPr>
      <w:r w:rsidRPr="00752085">
        <w:rPr>
          <w:rFonts w:ascii="Tahoma" w:hAnsi="Tahoma" w:cs="Tahoma"/>
        </w:rPr>
        <w:t xml:space="preserve">che la trasmissione di questa manifestazione di interesse ed adesione al presente avviso di selezione sarà qualificata ad ogni fine normo/contrattuale quale </w:t>
      </w:r>
      <w:r w:rsidRPr="00752085">
        <w:rPr>
          <w:rFonts w:ascii="Tahoma" w:hAnsi="Tahoma" w:cs="Tahoma"/>
          <w:color w:val="FF0000"/>
        </w:rPr>
        <w:t xml:space="preserve">  </w:t>
      </w:r>
    </w:p>
    <w:p w14:paraId="2753EC37" w14:textId="77777777" w:rsidR="00FC3205" w:rsidRPr="00752085" w:rsidRDefault="00FC3205" w:rsidP="00FC3205">
      <w:pPr>
        <w:pStyle w:val="dgdgdgdgd"/>
        <w:numPr>
          <w:ilvl w:val="1"/>
          <w:numId w:val="9"/>
        </w:numPr>
        <w:spacing w:before="100" w:beforeAutospacing="1" w:after="93"/>
        <w:ind w:right="-1"/>
        <w:jc w:val="both"/>
        <w:rPr>
          <w:rFonts w:ascii="Tahoma" w:hAnsi="Tahoma" w:cs="Tahoma"/>
          <w:color w:val="000000"/>
          <w:szCs w:val="22"/>
        </w:rPr>
      </w:pPr>
      <w:r w:rsidRPr="00752085">
        <w:rPr>
          <w:rFonts w:ascii="Tahoma" w:hAnsi="Tahoma" w:cs="Tahoma"/>
          <w:szCs w:val="22"/>
        </w:rPr>
        <w:t xml:space="preserve">accettazione della proposta economica e contrattuale in esso formulata ai fini delle disposizioni di cui agli articoli 1230 </w:t>
      </w:r>
    </w:p>
    <w:p w14:paraId="5999BC84" w14:textId="77777777" w:rsidR="00FC3205" w:rsidRPr="00752085" w:rsidRDefault="00FC3205" w:rsidP="00FC3205">
      <w:pPr>
        <w:pStyle w:val="dgdgdgdgd"/>
        <w:numPr>
          <w:ilvl w:val="0"/>
          <w:numId w:val="4"/>
        </w:numPr>
        <w:spacing w:line="276" w:lineRule="auto"/>
        <w:ind w:right="-1"/>
        <w:jc w:val="both"/>
        <w:rPr>
          <w:rFonts w:ascii="Tahoma" w:hAnsi="Tahoma" w:cs="Tahoma"/>
          <w:szCs w:val="22"/>
        </w:rPr>
      </w:pPr>
      <w:r w:rsidRPr="00752085">
        <w:rPr>
          <w:rFonts w:ascii="Tahoma" w:hAnsi="Tahoma" w:cs="Tahoma"/>
          <w:szCs w:val="22"/>
        </w:rPr>
        <w:t xml:space="preserve">adesione ad ognuna delle ulteriori  previsioni e contenuti del presente avviso di selezione e reclutamento. </w:t>
      </w:r>
    </w:p>
    <w:p w14:paraId="7B63B22A" w14:textId="77777777" w:rsidR="00FC3205" w:rsidRPr="00752085" w:rsidRDefault="00FC3205" w:rsidP="00FC3205">
      <w:pPr>
        <w:rPr>
          <w:rFonts w:ascii="Tahoma" w:hAnsi="Tahoma" w:cs="Tahoma"/>
        </w:rPr>
      </w:pPr>
    </w:p>
    <w:p w14:paraId="3AB6F204" w14:textId="77777777" w:rsidR="00FC3205" w:rsidRPr="00752085" w:rsidRDefault="00FC3205" w:rsidP="00FC3205">
      <w:pPr>
        <w:jc w:val="both"/>
        <w:rPr>
          <w:rFonts w:ascii="Tahoma" w:hAnsi="Tahoma" w:cs="Tahoma"/>
          <w:b/>
          <w:bCs/>
        </w:rPr>
      </w:pPr>
      <w:r w:rsidRPr="00752085">
        <w:rPr>
          <w:rFonts w:ascii="Tahoma" w:hAnsi="Tahoma" w:cs="Tahoma"/>
          <w:b/>
          <w:bCs/>
        </w:rPr>
        <w:t>Autorizzo il trattamento dei miei dati personali comunicati per le finalità connesse all’avviso di selezione interna ai sensi dell’art. 13 del D. Lgs. n. 196/2003 e dell’art. 13 del GDPR (Regolamento UE 2016/679).</w:t>
      </w:r>
    </w:p>
    <w:p w14:paraId="176F4791" w14:textId="77777777" w:rsidR="00FC3205" w:rsidRPr="00752085" w:rsidRDefault="00FC3205" w:rsidP="00FC3205">
      <w:pPr>
        <w:rPr>
          <w:rFonts w:ascii="Tahoma" w:hAnsi="Tahoma" w:cs="Tahoma"/>
        </w:rPr>
      </w:pPr>
    </w:p>
    <w:p w14:paraId="0FE79136" w14:textId="712253FE" w:rsidR="00242693" w:rsidRPr="00EA6B05" w:rsidRDefault="00FC3205" w:rsidP="00EA6B05">
      <w:pPr>
        <w:jc w:val="both"/>
        <w:rPr>
          <w:rFonts w:ascii="Tahoma" w:hAnsi="Tahoma" w:cs="Tahoma"/>
        </w:rPr>
      </w:pPr>
      <w:r w:rsidRPr="00752085">
        <w:rPr>
          <w:rFonts w:ascii="Tahoma" w:hAnsi="Tahoma" w:cs="Tahoma"/>
        </w:rPr>
        <w:t>Data, ____</w:t>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r>
      <w:r w:rsidRPr="00752085">
        <w:rPr>
          <w:rFonts w:ascii="Tahoma" w:hAnsi="Tahoma" w:cs="Tahoma"/>
        </w:rPr>
        <w:tab/>
        <w:t xml:space="preserve"> </w:t>
      </w:r>
      <w:r w:rsidRPr="00752085">
        <w:rPr>
          <w:rFonts w:ascii="Tahoma" w:hAnsi="Tahoma" w:cs="Tahoma"/>
          <w:b/>
          <w:bCs/>
        </w:rPr>
        <w:t>FIRMA</w:t>
      </w:r>
    </w:p>
    <w:sectPr w:rsidR="00242693" w:rsidRPr="00EA6B05" w:rsidSect="00006B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418"/>
    <w:multiLevelType w:val="hybridMultilevel"/>
    <w:tmpl w:val="23E8E46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83484D"/>
    <w:multiLevelType w:val="singleLevel"/>
    <w:tmpl w:val="62CA39E4"/>
    <w:lvl w:ilvl="0">
      <w:start w:val="1"/>
      <w:numFmt w:val="bullet"/>
      <w:pStyle w:val="Puntoelenco"/>
      <w:lvlText w:val=""/>
      <w:lvlJc w:val="left"/>
      <w:pPr>
        <w:tabs>
          <w:tab w:val="num" w:pos="360"/>
        </w:tabs>
        <w:ind w:left="360" w:hanging="360"/>
      </w:pPr>
      <w:rPr>
        <w:rFonts w:ascii="Symbol" w:hAnsi="Symbol" w:hint="default"/>
        <w:sz w:val="20"/>
        <w:szCs w:val="20"/>
      </w:rPr>
    </w:lvl>
  </w:abstractNum>
  <w:abstractNum w:abstractNumId="2" w15:restartNumberingAfterBreak="0">
    <w:nsid w:val="33AE48E5"/>
    <w:multiLevelType w:val="hybridMultilevel"/>
    <w:tmpl w:val="EEE69076"/>
    <w:lvl w:ilvl="0" w:tplc="6DEEA178">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C3505C0"/>
    <w:multiLevelType w:val="singleLevel"/>
    <w:tmpl w:val="7FFC54A0"/>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5D62C7"/>
    <w:multiLevelType w:val="hybridMultilevel"/>
    <w:tmpl w:val="57642AFA"/>
    <w:lvl w:ilvl="0" w:tplc="501493F2">
      <w:start w:val="1"/>
      <w:numFmt w:val="lowerLetter"/>
      <w:lvlText w:val="%1)"/>
      <w:lvlJc w:val="left"/>
      <w:pPr>
        <w:tabs>
          <w:tab w:val="num" w:pos="674"/>
        </w:tabs>
        <w:ind w:left="674" w:hanging="390"/>
      </w:pPr>
      <w:rPr>
        <w:rFonts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F2B6003"/>
    <w:multiLevelType w:val="hybridMultilevel"/>
    <w:tmpl w:val="59CC4F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8C5162"/>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7" w15:restartNumberingAfterBreak="0">
    <w:nsid w:val="66300A4A"/>
    <w:multiLevelType w:val="hybridMultilevel"/>
    <w:tmpl w:val="AE72C194"/>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E97B4F"/>
    <w:multiLevelType w:val="hybridMultilevel"/>
    <w:tmpl w:val="A454BC8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9B7BC9"/>
    <w:multiLevelType w:val="hybridMultilevel"/>
    <w:tmpl w:val="57329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4604878">
    <w:abstractNumId w:val="3"/>
  </w:num>
  <w:num w:numId="2" w16cid:durableId="1785266589">
    <w:abstractNumId w:val="1"/>
  </w:num>
  <w:num w:numId="3" w16cid:durableId="552741071">
    <w:abstractNumId w:val="6"/>
  </w:num>
  <w:num w:numId="4" w16cid:durableId="1191916484">
    <w:abstractNumId w:val="2"/>
  </w:num>
  <w:num w:numId="5" w16cid:durableId="579173286">
    <w:abstractNumId w:val="9"/>
  </w:num>
  <w:num w:numId="6" w16cid:durableId="1881285656">
    <w:abstractNumId w:val="5"/>
  </w:num>
  <w:num w:numId="7" w16cid:durableId="1766224659">
    <w:abstractNumId w:val="4"/>
  </w:num>
  <w:num w:numId="8" w16cid:durableId="1851214688">
    <w:abstractNumId w:val="0"/>
  </w:num>
  <w:num w:numId="9" w16cid:durableId="1474444267">
    <w:abstractNumId w:val="7"/>
  </w:num>
  <w:num w:numId="10" w16cid:durableId="1074085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05"/>
    <w:rsid w:val="00057050"/>
    <w:rsid w:val="000E1F0E"/>
    <w:rsid w:val="00242693"/>
    <w:rsid w:val="002823D0"/>
    <w:rsid w:val="002964F6"/>
    <w:rsid w:val="003C1A95"/>
    <w:rsid w:val="004369D6"/>
    <w:rsid w:val="004924ED"/>
    <w:rsid w:val="00693FE4"/>
    <w:rsid w:val="00744822"/>
    <w:rsid w:val="009F56E2"/>
    <w:rsid w:val="00EA6B05"/>
    <w:rsid w:val="00F14399"/>
    <w:rsid w:val="00FC3205"/>
    <w:rsid w:val="00FD1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8815"/>
  <w15:chartTrackingRefBased/>
  <w15:docId w15:val="{36A87780-F841-4604-A064-C63E6BC3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3205"/>
    <w:pPr>
      <w:suppressAutoHyphens/>
      <w:spacing w:after="200" w:line="276" w:lineRule="auto"/>
    </w:pPr>
    <w:rPr>
      <w:rFonts w:ascii="Calibri" w:eastAsia="Calibri" w:hAnsi="Calibri" w:cs="Calibri"/>
      <w:kern w:val="0"/>
      <w:lang w:eastAsia="ar-SA"/>
      <w14:ligatures w14:val="none"/>
    </w:rPr>
  </w:style>
  <w:style w:type="paragraph" w:styleId="Titolo3">
    <w:name w:val="heading 3"/>
    <w:basedOn w:val="Normale"/>
    <w:next w:val="Normale"/>
    <w:link w:val="Titolo3Carattere"/>
    <w:qFormat/>
    <w:rsid w:val="00FC320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FC3205"/>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C3205"/>
    <w:rPr>
      <w:rFonts w:ascii="Arial" w:eastAsia="Calibri" w:hAnsi="Arial" w:cs="Arial"/>
      <w:b/>
      <w:bCs/>
      <w:kern w:val="0"/>
      <w:sz w:val="26"/>
      <w:szCs w:val="26"/>
      <w:lang w:eastAsia="ar-SA"/>
      <w14:ligatures w14:val="none"/>
    </w:rPr>
  </w:style>
  <w:style w:type="character" w:customStyle="1" w:styleId="Titolo4Carattere">
    <w:name w:val="Titolo 4 Carattere"/>
    <w:basedOn w:val="Carpredefinitoparagrafo"/>
    <w:link w:val="Titolo4"/>
    <w:rsid w:val="00FC3205"/>
    <w:rPr>
      <w:rFonts w:ascii="Times New Roman" w:eastAsia="Calibri" w:hAnsi="Times New Roman" w:cs="Times New Roman"/>
      <w:b/>
      <w:bCs/>
      <w:kern w:val="0"/>
      <w:sz w:val="28"/>
      <w:szCs w:val="28"/>
      <w:lang w:eastAsia="ar-SA"/>
      <w14:ligatures w14:val="none"/>
    </w:rPr>
  </w:style>
  <w:style w:type="paragraph" w:customStyle="1" w:styleId="dgdgdgdgd">
    <w:name w:val="dgdgdgdgd"/>
    <w:basedOn w:val="Normale"/>
    <w:rsid w:val="00FC3205"/>
    <w:pPr>
      <w:suppressAutoHyphens w:val="0"/>
      <w:spacing w:after="0" w:line="240" w:lineRule="auto"/>
    </w:pPr>
    <w:rPr>
      <w:rFonts w:ascii="Arial" w:eastAsia="Times New Roman" w:hAnsi="Arial" w:cs="Times New Roman"/>
      <w:szCs w:val="20"/>
      <w:lang w:eastAsia="it-IT"/>
    </w:rPr>
  </w:style>
  <w:style w:type="paragraph" w:styleId="Corpodeltesto2">
    <w:name w:val="Body Text 2"/>
    <w:basedOn w:val="Normale"/>
    <w:link w:val="Corpodeltesto2Carattere"/>
    <w:semiHidden/>
    <w:rsid w:val="00FC3205"/>
    <w:pPr>
      <w:suppressAutoHyphens w:val="0"/>
      <w:spacing w:after="120" w:line="48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semiHidden/>
    <w:rsid w:val="00FC3205"/>
    <w:rPr>
      <w:rFonts w:ascii="Times New Roman" w:eastAsia="Times New Roman" w:hAnsi="Times New Roman" w:cs="Times New Roman"/>
      <w:kern w:val="0"/>
      <w:sz w:val="24"/>
      <w:szCs w:val="20"/>
      <w:lang w:eastAsia="it-IT"/>
      <w14:ligatures w14:val="none"/>
    </w:rPr>
  </w:style>
  <w:style w:type="paragraph" w:styleId="Paragrafoelenco">
    <w:name w:val="List Paragraph"/>
    <w:basedOn w:val="Normale"/>
    <w:uiPriority w:val="34"/>
    <w:qFormat/>
    <w:rsid w:val="00FC3205"/>
    <w:pPr>
      <w:suppressAutoHyphens w:val="0"/>
      <w:ind w:left="720"/>
      <w:contextualSpacing/>
    </w:pPr>
    <w:rPr>
      <w:rFonts w:cs="Times New Roman"/>
      <w:lang w:eastAsia="en-US"/>
    </w:rPr>
  </w:style>
  <w:style w:type="paragraph" w:styleId="Rientrocorpodeltesto">
    <w:name w:val="Body Text Indent"/>
    <w:basedOn w:val="Normale"/>
    <w:link w:val="RientrocorpodeltestoCarattere"/>
    <w:uiPriority w:val="99"/>
    <w:semiHidden/>
    <w:unhideWhenUsed/>
    <w:rsid w:val="00FC320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C3205"/>
    <w:rPr>
      <w:rFonts w:ascii="Calibri" w:eastAsia="Calibri" w:hAnsi="Calibri" w:cs="Calibri"/>
      <w:kern w:val="0"/>
      <w:lang w:eastAsia="ar-SA"/>
      <w14:ligatures w14:val="none"/>
    </w:rPr>
  </w:style>
  <w:style w:type="paragraph" w:customStyle="1" w:styleId="TESTO">
    <w:name w:val="TESTO"/>
    <w:rsid w:val="00FC3205"/>
    <w:pPr>
      <w:autoSpaceDE w:val="0"/>
      <w:autoSpaceDN w:val="0"/>
      <w:spacing w:after="0" w:line="240" w:lineRule="auto"/>
      <w:jc w:val="both"/>
    </w:pPr>
    <w:rPr>
      <w:rFonts w:ascii="Times New Roman" w:eastAsia="Times New Roman" w:hAnsi="Times New Roman" w:cs="Times New Roman"/>
      <w:noProof/>
      <w:kern w:val="0"/>
      <w:sz w:val="20"/>
      <w:szCs w:val="20"/>
      <w:lang w:eastAsia="it-IT"/>
      <w14:ligatures w14:val="none"/>
    </w:rPr>
  </w:style>
  <w:style w:type="paragraph" w:styleId="Puntoelenco">
    <w:name w:val="List Bullet"/>
    <w:basedOn w:val="Normale"/>
    <w:semiHidden/>
    <w:rsid w:val="00FC3205"/>
    <w:pPr>
      <w:numPr>
        <w:numId w:val="2"/>
      </w:numPr>
      <w:tabs>
        <w:tab w:val="left" w:pos="3402"/>
        <w:tab w:val="left" w:pos="4536"/>
        <w:tab w:val="left" w:pos="5670"/>
        <w:tab w:val="left" w:pos="6804"/>
        <w:tab w:val="left" w:pos="7938"/>
      </w:tabs>
      <w:suppressAutoHyphens w:val="0"/>
      <w:spacing w:after="0" w:line="360" w:lineRule="auto"/>
      <w:jc w:val="both"/>
    </w:pPr>
    <w:rPr>
      <w:rFonts w:ascii="Arial" w:eastAsia="Times New Roman" w:hAnsi="Arial" w:cs="Times New Roman"/>
      <w:snapToGrid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Flegrea Lavoro Spa</dc:creator>
  <cp:keywords/>
  <dc:description/>
  <cp:lastModifiedBy>Flegrea Lavoro Spa</cp:lastModifiedBy>
  <cp:revision>10</cp:revision>
  <dcterms:created xsi:type="dcterms:W3CDTF">2023-06-09T11:13:00Z</dcterms:created>
  <dcterms:modified xsi:type="dcterms:W3CDTF">2023-08-17T17:59:00Z</dcterms:modified>
</cp:coreProperties>
</file>